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F60DA" w14:textId="77777777" w:rsidR="003B228E" w:rsidRPr="00C54D56" w:rsidRDefault="0015199C" w:rsidP="003B228E">
      <w:pPr>
        <w:rPr>
          <w:rFonts w:ascii="Avenir Book" w:hAnsi="Avenir Book"/>
          <w:sz w:val="24"/>
          <w:szCs w:val="22"/>
        </w:rPr>
      </w:pPr>
      <w:r w:rsidRPr="00C54D56">
        <w:rPr>
          <w:rFonts w:ascii="Avenir Book" w:hAnsi="Avenir Book"/>
          <w:sz w:val="24"/>
          <w:szCs w:val="22"/>
        </w:rPr>
        <w:t xml:space="preserve">Series: </w:t>
      </w:r>
      <w:r w:rsidR="004C467A" w:rsidRPr="00C54D56">
        <w:rPr>
          <w:rFonts w:ascii="Avenir Book" w:hAnsi="Avenir Book"/>
          <w:sz w:val="24"/>
          <w:szCs w:val="22"/>
        </w:rPr>
        <w:t>Christmas Gifts (John 1)</w:t>
      </w:r>
    </w:p>
    <w:p w14:paraId="2EB34E7B" w14:textId="77777777" w:rsidR="003B228E" w:rsidRPr="00C54D56" w:rsidRDefault="003B228E" w:rsidP="003B228E">
      <w:pPr>
        <w:rPr>
          <w:rFonts w:ascii="Avenir Book" w:hAnsi="Avenir Book"/>
          <w:b/>
          <w:sz w:val="24"/>
          <w:szCs w:val="22"/>
        </w:rPr>
      </w:pPr>
      <w:r w:rsidRPr="00C54D56">
        <w:rPr>
          <w:rFonts w:ascii="Avenir Book" w:hAnsi="Avenir Book"/>
          <w:b/>
          <w:sz w:val="24"/>
          <w:szCs w:val="22"/>
        </w:rPr>
        <w:t xml:space="preserve">Title: </w:t>
      </w:r>
      <w:r w:rsidR="004C467A" w:rsidRPr="00C54D56">
        <w:rPr>
          <w:rFonts w:ascii="Avenir Book" w:hAnsi="Avenir Book"/>
          <w:b/>
          <w:sz w:val="24"/>
          <w:szCs w:val="22"/>
        </w:rPr>
        <w:t xml:space="preserve">The Gift of </w:t>
      </w:r>
      <w:r w:rsidR="0001592E" w:rsidRPr="00C54D56">
        <w:rPr>
          <w:rFonts w:ascii="Avenir Book" w:hAnsi="Avenir Book"/>
          <w:b/>
          <w:sz w:val="24"/>
          <w:szCs w:val="22"/>
        </w:rPr>
        <w:t>Relationships</w:t>
      </w:r>
    </w:p>
    <w:p w14:paraId="2FD6A2DF" w14:textId="77777777" w:rsidR="00FA323E" w:rsidRPr="00C54D56" w:rsidRDefault="0001592E" w:rsidP="001F41DF">
      <w:pPr>
        <w:rPr>
          <w:rFonts w:ascii="Avenir Book" w:hAnsi="Avenir Book"/>
          <w:sz w:val="24"/>
          <w:szCs w:val="22"/>
        </w:rPr>
      </w:pPr>
      <w:r w:rsidRPr="00C54D56">
        <w:rPr>
          <w:rFonts w:ascii="Avenir Book" w:hAnsi="Avenir Book"/>
          <w:sz w:val="24"/>
          <w:szCs w:val="22"/>
        </w:rPr>
        <w:t>Text: John 1:1b-2</w:t>
      </w:r>
    </w:p>
    <w:p w14:paraId="583304D9" w14:textId="3291C8E0" w:rsidR="00FE1F9E" w:rsidRPr="00C54D56" w:rsidRDefault="00855320" w:rsidP="001F41DF">
      <w:pPr>
        <w:rPr>
          <w:rFonts w:ascii="Avenir Book" w:hAnsi="Avenir Book"/>
          <w:sz w:val="24"/>
          <w:szCs w:val="22"/>
        </w:rPr>
      </w:pPr>
      <w:r w:rsidRPr="00C54D56">
        <w:rPr>
          <w:rFonts w:ascii="Avenir Book" w:hAnsi="Avenir Book"/>
          <w:sz w:val="24"/>
          <w:szCs w:val="22"/>
        </w:rPr>
        <w:t xml:space="preserve">Preaching Date: </w:t>
      </w:r>
      <w:r w:rsidR="004C467A" w:rsidRPr="00C54D56">
        <w:rPr>
          <w:rFonts w:ascii="Avenir Book" w:hAnsi="Avenir Book"/>
          <w:sz w:val="24"/>
          <w:szCs w:val="22"/>
        </w:rPr>
        <w:t xml:space="preserve">December </w:t>
      </w:r>
      <w:r w:rsidR="00C54D56">
        <w:rPr>
          <w:rFonts w:ascii="Avenir Book" w:hAnsi="Avenir Book"/>
          <w:sz w:val="24"/>
          <w:szCs w:val="22"/>
        </w:rPr>
        <w:t>13</w:t>
      </w:r>
      <w:bookmarkStart w:id="0" w:name="_GoBack"/>
      <w:bookmarkEnd w:id="0"/>
      <w:r w:rsidR="00C54D56">
        <w:rPr>
          <w:rFonts w:ascii="Avenir Book" w:hAnsi="Avenir Book"/>
          <w:sz w:val="24"/>
          <w:szCs w:val="22"/>
        </w:rPr>
        <w:t>, 2020</w:t>
      </w:r>
    </w:p>
    <w:p w14:paraId="384DEFBE" w14:textId="77777777" w:rsidR="00BB10B4" w:rsidRPr="00C54D56" w:rsidRDefault="00BB10B4" w:rsidP="003B228E">
      <w:pPr>
        <w:rPr>
          <w:rFonts w:ascii="Avenir Book" w:hAnsi="Avenir Book"/>
          <w:sz w:val="24"/>
          <w:szCs w:val="22"/>
        </w:rPr>
      </w:pPr>
    </w:p>
    <w:p w14:paraId="20F32FFB" w14:textId="77777777" w:rsidR="0001592E" w:rsidRPr="00C54D56" w:rsidRDefault="00C53E62" w:rsidP="0001592E">
      <w:pPr>
        <w:rPr>
          <w:rFonts w:ascii="Avenir Book" w:hAnsi="Avenir Book"/>
          <w:sz w:val="24"/>
          <w:szCs w:val="22"/>
        </w:rPr>
      </w:pPr>
      <w:r w:rsidRPr="00C54D56">
        <w:rPr>
          <w:rFonts w:ascii="Avenir Book" w:hAnsi="Avenir Book"/>
          <w:sz w:val="24"/>
          <w:szCs w:val="22"/>
        </w:rPr>
        <w:t>Key Verse</w:t>
      </w:r>
      <w:r w:rsidR="003B228E" w:rsidRPr="00C54D56">
        <w:rPr>
          <w:rFonts w:ascii="Avenir Book" w:hAnsi="Avenir Book"/>
          <w:sz w:val="24"/>
          <w:szCs w:val="22"/>
        </w:rPr>
        <w:t>:</w:t>
      </w:r>
      <w:r w:rsidRPr="00C54D56">
        <w:rPr>
          <w:rFonts w:ascii="Avenir Book" w:hAnsi="Avenir Book"/>
          <w:sz w:val="24"/>
          <w:szCs w:val="22"/>
        </w:rPr>
        <w:t xml:space="preserve"> </w:t>
      </w:r>
      <w:r w:rsidRPr="00C54D56">
        <w:rPr>
          <w:rFonts w:ascii="Avenir Book" w:hAnsi="Avenir Book"/>
          <w:sz w:val="24"/>
          <w:szCs w:val="22"/>
        </w:rPr>
        <w:br/>
      </w:r>
      <w:r w:rsidR="0001592E" w:rsidRPr="00C54D56">
        <w:rPr>
          <w:rFonts w:ascii="Avenir Book" w:hAnsi="Avenir Book"/>
          <w:sz w:val="24"/>
          <w:szCs w:val="22"/>
        </w:rPr>
        <w:t>John 1:1b–2</w:t>
      </w:r>
    </w:p>
    <w:p w14:paraId="2C846F80" w14:textId="77777777" w:rsidR="0001592E" w:rsidRPr="00C54D56" w:rsidRDefault="0001592E" w:rsidP="0001592E">
      <w:pPr>
        <w:rPr>
          <w:rFonts w:ascii="Avenir Book" w:hAnsi="Avenir Book"/>
          <w:sz w:val="24"/>
          <w:szCs w:val="22"/>
        </w:rPr>
      </w:pPr>
    </w:p>
    <w:p w14:paraId="6FB647A1" w14:textId="77777777" w:rsidR="001F41DF" w:rsidRPr="00C54D56" w:rsidRDefault="0001592E" w:rsidP="0001592E">
      <w:pPr>
        <w:rPr>
          <w:rFonts w:ascii="Avenir Book" w:hAnsi="Avenir Book"/>
          <w:sz w:val="24"/>
          <w:szCs w:val="22"/>
        </w:rPr>
      </w:pPr>
      <w:r w:rsidRPr="00C54D56">
        <w:rPr>
          <w:rFonts w:ascii="Avenir Book" w:hAnsi="Avenir Book"/>
          <w:sz w:val="24"/>
          <w:szCs w:val="22"/>
        </w:rPr>
        <w:t>…the Word was with God, and the Word was God. He was in the beginning with God. (ESV)</w:t>
      </w:r>
    </w:p>
    <w:p w14:paraId="3EE6EC4A" w14:textId="77777777" w:rsidR="0001592E" w:rsidRPr="00C54D56" w:rsidRDefault="0001592E">
      <w:pPr>
        <w:rPr>
          <w:rFonts w:ascii="Avenir Book" w:hAnsi="Avenir Book"/>
          <w:sz w:val="24"/>
          <w:szCs w:val="22"/>
        </w:rPr>
      </w:pPr>
    </w:p>
    <w:p w14:paraId="3C03B603" w14:textId="77777777" w:rsidR="00DF3CD4" w:rsidRPr="00C54D56" w:rsidRDefault="00DF3CD4">
      <w:pPr>
        <w:rPr>
          <w:rFonts w:ascii="Avenir Book" w:hAnsi="Avenir Book"/>
          <w:sz w:val="24"/>
          <w:szCs w:val="22"/>
        </w:rPr>
      </w:pPr>
      <w:r w:rsidRPr="00C54D56">
        <w:rPr>
          <w:rFonts w:ascii="Avenir Book" w:hAnsi="Avenir Book"/>
          <w:sz w:val="24"/>
          <w:szCs w:val="22"/>
        </w:rPr>
        <w:t>Intro:</w:t>
      </w:r>
    </w:p>
    <w:p w14:paraId="756A76D7" w14:textId="77777777" w:rsidR="00BC5950" w:rsidRPr="00C54D56" w:rsidRDefault="0001592E" w:rsidP="007D2265">
      <w:pPr>
        <w:rPr>
          <w:rFonts w:ascii="Avenir Book" w:hAnsi="Avenir Book"/>
          <w:sz w:val="24"/>
          <w:szCs w:val="22"/>
        </w:rPr>
      </w:pPr>
      <w:r w:rsidRPr="00C54D56">
        <w:rPr>
          <w:rFonts w:ascii="Avenir Book" w:hAnsi="Avenir Book"/>
          <w:sz w:val="24"/>
          <w:szCs w:val="22"/>
        </w:rPr>
        <w:t>Christmas Gift: Family Picture</w:t>
      </w:r>
    </w:p>
    <w:p w14:paraId="105E0993" w14:textId="77777777" w:rsidR="00DF3CD4" w:rsidRPr="00C54D56" w:rsidRDefault="00DF3CD4">
      <w:pPr>
        <w:rPr>
          <w:rFonts w:ascii="Avenir Book" w:hAnsi="Avenir Book"/>
          <w:sz w:val="24"/>
          <w:szCs w:val="22"/>
        </w:rPr>
      </w:pPr>
    </w:p>
    <w:p w14:paraId="02A1FC6F" w14:textId="77777777" w:rsidR="003B228E" w:rsidRPr="00C54D56" w:rsidRDefault="003B228E">
      <w:pPr>
        <w:rPr>
          <w:rFonts w:ascii="Avenir Book" w:hAnsi="Avenir Book"/>
          <w:sz w:val="24"/>
          <w:szCs w:val="22"/>
        </w:rPr>
      </w:pPr>
      <w:r w:rsidRPr="00C54D56">
        <w:rPr>
          <w:rFonts w:ascii="Avenir Book" w:hAnsi="Avenir Book"/>
          <w:sz w:val="24"/>
          <w:szCs w:val="22"/>
        </w:rPr>
        <w:t xml:space="preserve">Organizational Sentence: </w:t>
      </w:r>
    </w:p>
    <w:p w14:paraId="1B5DF25D" w14:textId="77777777" w:rsidR="00855320" w:rsidRPr="00C54D56" w:rsidRDefault="003075A9">
      <w:pPr>
        <w:rPr>
          <w:rFonts w:ascii="Avenir Book" w:hAnsi="Avenir Book"/>
          <w:sz w:val="24"/>
          <w:szCs w:val="22"/>
        </w:rPr>
      </w:pPr>
      <w:r w:rsidRPr="00C54D56">
        <w:rPr>
          <w:rFonts w:ascii="Avenir Book" w:hAnsi="Avenir Book"/>
          <w:sz w:val="24"/>
          <w:szCs w:val="22"/>
        </w:rPr>
        <w:t xml:space="preserve">In this passage we will learn 5 things about relationships from the Trinity.  </w:t>
      </w:r>
    </w:p>
    <w:p w14:paraId="7E278A90" w14:textId="77777777" w:rsidR="004C467A" w:rsidRPr="00C54D56" w:rsidRDefault="004C467A">
      <w:pPr>
        <w:rPr>
          <w:rFonts w:ascii="Avenir Book" w:hAnsi="Avenir Book"/>
          <w:sz w:val="24"/>
          <w:szCs w:val="22"/>
        </w:rPr>
      </w:pPr>
    </w:p>
    <w:p w14:paraId="4DFBB0AB" w14:textId="77777777" w:rsidR="004038FA" w:rsidRPr="00C54D56" w:rsidRDefault="004038FA">
      <w:pPr>
        <w:rPr>
          <w:rFonts w:ascii="Avenir Book" w:hAnsi="Avenir Book"/>
          <w:sz w:val="24"/>
          <w:szCs w:val="22"/>
        </w:rPr>
      </w:pPr>
      <w:r w:rsidRPr="00C54D56">
        <w:rPr>
          <w:rFonts w:ascii="Avenir Book" w:hAnsi="Avenir Book"/>
          <w:sz w:val="24"/>
          <w:szCs w:val="22"/>
        </w:rPr>
        <w:t>Outline:</w:t>
      </w:r>
    </w:p>
    <w:p w14:paraId="4BB581C9" w14:textId="77777777" w:rsidR="0001592E" w:rsidRPr="00C54D56" w:rsidRDefault="0001592E" w:rsidP="00963A12">
      <w:pPr>
        <w:pStyle w:val="ListParagraph"/>
        <w:numPr>
          <w:ilvl w:val="0"/>
          <w:numId w:val="8"/>
        </w:numPr>
        <w:rPr>
          <w:rFonts w:ascii="Avenir Book" w:hAnsi="Avenir Book"/>
          <w:b/>
          <w:sz w:val="24"/>
          <w:szCs w:val="22"/>
        </w:rPr>
      </w:pPr>
      <w:r w:rsidRPr="00C54D56">
        <w:rPr>
          <w:rFonts w:ascii="Avenir Book" w:hAnsi="Avenir Book"/>
          <w:b/>
          <w:sz w:val="24"/>
          <w:szCs w:val="22"/>
        </w:rPr>
        <w:t xml:space="preserve">Jesus is in relationship with God. </w:t>
      </w:r>
      <w:r w:rsidR="00963A12" w:rsidRPr="00C54D56">
        <w:rPr>
          <w:rFonts w:ascii="Avenir Book" w:hAnsi="Avenir Book"/>
          <w:b/>
          <w:sz w:val="24"/>
          <w:szCs w:val="22"/>
        </w:rPr>
        <w:t xml:space="preserve"> </w:t>
      </w:r>
      <w:r w:rsidRPr="00C54D56">
        <w:rPr>
          <w:rFonts w:ascii="Avenir Book" w:hAnsi="Avenir Book"/>
          <w:sz w:val="24"/>
          <w:szCs w:val="22"/>
        </w:rPr>
        <w:t>“the Word was with God”</w:t>
      </w:r>
    </w:p>
    <w:p w14:paraId="0D40EAEB" w14:textId="77777777" w:rsidR="0001592E" w:rsidRPr="00C54D56" w:rsidRDefault="0001592E" w:rsidP="00963A12">
      <w:pPr>
        <w:pStyle w:val="ListParagraph"/>
        <w:numPr>
          <w:ilvl w:val="0"/>
          <w:numId w:val="8"/>
        </w:numPr>
        <w:rPr>
          <w:rFonts w:ascii="Avenir Book" w:hAnsi="Avenir Book"/>
          <w:b/>
          <w:sz w:val="24"/>
          <w:szCs w:val="22"/>
        </w:rPr>
      </w:pPr>
      <w:r w:rsidRPr="00C54D56">
        <w:rPr>
          <w:rFonts w:ascii="Avenir Book" w:hAnsi="Avenir Book"/>
          <w:b/>
          <w:sz w:val="24"/>
          <w:szCs w:val="22"/>
        </w:rPr>
        <w:t xml:space="preserve">Jesus is God. </w:t>
      </w:r>
      <w:r w:rsidRPr="00C54D56">
        <w:rPr>
          <w:rFonts w:ascii="Avenir Book" w:hAnsi="Avenir Book"/>
          <w:sz w:val="24"/>
          <w:szCs w:val="22"/>
        </w:rPr>
        <w:t>“the Word was God.”</w:t>
      </w:r>
    </w:p>
    <w:p w14:paraId="0E80E642" w14:textId="77777777" w:rsidR="0001592E" w:rsidRPr="00C54D56" w:rsidRDefault="0001592E" w:rsidP="00963A12">
      <w:pPr>
        <w:pStyle w:val="ListParagraph"/>
        <w:numPr>
          <w:ilvl w:val="0"/>
          <w:numId w:val="8"/>
        </w:numPr>
        <w:rPr>
          <w:rFonts w:ascii="Avenir Book" w:hAnsi="Avenir Book"/>
          <w:b/>
          <w:sz w:val="24"/>
          <w:szCs w:val="22"/>
        </w:rPr>
      </w:pPr>
      <w:r w:rsidRPr="00C54D56">
        <w:rPr>
          <w:rFonts w:ascii="Avenir Book" w:hAnsi="Avenir Book"/>
          <w:b/>
          <w:sz w:val="24"/>
          <w:szCs w:val="22"/>
        </w:rPr>
        <w:t xml:space="preserve">Jesus has </w:t>
      </w:r>
      <w:r w:rsidRPr="00C54D56">
        <w:rPr>
          <w:rFonts w:ascii="Avenir Book" w:hAnsi="Avenir Book"/>
          <w:b/>
          <w:i/>
          <w:sz w:val="24"/>
          <w:szCs w:val="22"/>
        </w:rPr>
        <w:t>all</w:t>
      </w:r>
      <w:r w:rsidRPr="00C54D56">
        <w:rPr>
          <w:rFonts w:ascii="Avenir Book" w:hAnsi="Avenir Book"/>
          <w:b/>
          <w:sz w:val="24"/>
          <w:szCs w:val="22"/>
        </w:rPr>
        <w:t xml:space="preserve"> the attributes of God. </w:t>
      </w:r>
      <w:r w:rsidR="00963A12" w:rsidRPr="00C54D56">
        <w:rPr>
          <w:rFonts w:ascii="Avenir Book" w:hAnsi="Avenir Book"/>
          <w:b/>
          <w:sz w:val="24"/>
          <w:szCs w:val="22"/>
        </w:rPr>
        <w:t xml:space="preserve"> </w:t>
      </w:r>
      <w:r w:rsidRPr="00C54D56">
        <w:rPr>
          <w:rFonts w:ascii="Avenir Book" w:hAnsi="Avenir Book"/>
          <w:sz w:val="24"/>
          <w:szCs w:val="22"/>
        </w:rPr>
        <w:t>“He was in the beginning with God.”</w:t>
      </w:r>
    </w:p>
    <w:p w14:paraId="020E1DE3" w14:textId="77777777" w:rsidR="00FD7606" w:rsidRPr="00C54D56" w:rsidRDefault="0001592E" w:rsidP="00FD7606">
      <w:pPr>
        <w:pStyle w:val="ListParagraph"/>
        <w:numPr>
          <w:ilvl w:val="1"/>
          <w:numId w:val="8"/>
        </w:numPr>
        <w:rPr>
          <w:rFonts w:ascii="Avenir Book" w:hAnsi="Avenir Book"/>
          <w:sz w:val="24"/>
          <w:szCs w:val="22"/>
        </w:rPr>
      </w:pPr>
      <w:r w:rsidRPr="00C54D56">
        <w:rPr>
          <w:rFonts w:ascii="Avenir Book" w:hAnsi="Avenir Book"/>
          <w:sz w:val="24"/>
          <w:szCs w:val="22"/>
        </w:rPr>
        <w:t>Colossians 2:9 “For in him the whole fullness of deity dwells bodily” (ESV)</w:t>
      </w:r>
    </w:p>
    <w:p w14:paraId="729D51DF" w14:textId="77777777" w:rsidR="00FD7606" w:rsidRPr="00C54D56" w:rsidRDefault="00963A12" w:rsidP="00FD7606">
      <w:pPr>
        <w:pStyle w:val="ListParagraph"/>
        <w:numPr>
          <w:ilvl w:val="0"/>
          <w:numId w:val="8"/>
        </w:numPr>
        <w:rPr>
          <w:rFonts w:ascii="Avenir Book" w:hAnsi="Avenir Book"/>
          <w:sz w:val="24"/>
          <w:szCs w:val="22"/>
        </w:rPr>
      </w:pPr>
      <w:r w:rsidRPr="00C54D56">
        <w:rPr>
          <w:rFonts w:ascii="Avenir Book" w:hAnsi="Avenir Book"/>
          <w:b/>
          <w:sz w:val="24"/>
          <w:szCs w:val="22"/>
        </w:rPr>
        <w:t xml:space="preserve">The Holy Spirit also has </w:t>
      </w:r>
      <w:r w:rsidRPr="00C54D56">
        <w:rPr>
          <w:rFonts w:ascii="Avenir Book" w:hAnsi="Avenir Book"/>
          <w:b/>
          <w:i/>
          <w:sz w:val="24"/>
          <w:szCs w:val="22"/>
        </w:rPr>
        <w:t>all</w:t>
      </w:r>
      <w:r w:rsidRPr="00C54D56">
        <w:rPr>
          <w:rFonts w:ascii="Avenir Book" w:hAnsi="Avenir Book"/>
          <w:b/>
          <w:sz w:val="24"/>
          <w:szCs w:val="22"/>
        </w:rPr>
        <w:t xml:space="preserve"> the attributes of God. </w:t>
      </w:r>
      <w:r w:rsidR="001A0966" w:rsidRPr="00C54D56">
        <w:rPr>
          <w:rFonts w:ascii="Avenir Book" w:hAnsi="Avenir Book"/>
          <w:b/>
          <w:sz w:val="24"/>
          <w:szCs w:val="22"/>
        </w:rPr>
        <w:t xml:space="preserve"> </w:t>
      </w:r>
    </w:p>
    <w:p w14:paraId="185AD200" w14:textId="77777777" w:rsidR="001A0966" w:rsidRPr="00C54D56" w:rsidRDefault="001A0966" w:rsidP="00FD7606">
      <w:pPr>
        <w:pStyle w:val="ListParagraph"/>
        <w:numPr>
          <w:ilvl w:val="1"/>
          <w:numId w:val="8"/>
        </w:numPr>
        <w:rPr>
          <w:rFonts w:ascii="Avenir Book" w:hAnsi="Avenir Book"/>
          <w:sz w:val="24"/>
          <w:szCs w:val="22"/>
        </w:rPr>
      </w:pPr>
      <w:r w:rsidRPr="00C54D56">
        <w:rPr>
          <w:rFonts w:ascii="Avenir Book" w:hAnsi="Avenir Book"/>
          <w:sz w:val="24"/>
          <w:szCs w:val="22"/>
        </w:rPr>
        <w:t>John 14:15–17 “If you love me, you will keep my commandments. And I will ask the Father, and he will give you another Helper, to be with you forever, even the Spirit of truth, whom the world cannot receive, because it neither sees him nor knows him. You know him, for he dwells with you and will be in you. (ESV)</w:t>
      </w:r>
    </w:p>
    <w:p w14:paraId="6F370976" w14:textId="77777777" w:rsidR="0001592E" w:rsidRPr="00C54D56" w:rsidRDefault="0001592E" w:rsidP="0001592E">
      <w:pPr>
        <w:pStyle w:val="ListParagraph"/>
        <w:numPr>
          <w:ilvl w:val="0"/>
          <w:numId w:val="8"/>
        </w:numPr>
        <w:rPr>
          <w:rFonts w:ascii="Avenir Book" w:hAnsi="Avenir Book"/>
          <w:b/>
          <w:sz w:val="24"/>
          <w:szCs w:val="22"/>
        </w:rPr>
      </w:pPr>
      <w:r w:rsidRPr="00C54D56">
        <w:rPr>
          <w:rFonts w:ascii="Avenir Book" w:hAnsi="Avenir Book"/>
          <w:b/>
          <w:sz w:val="24"/>
          <w:szCs w:val="22"/>
        </w:rPr>
        <w:t>The relationships within God are a model for human relationships.</w:t>
      </w:r>
    </w:p>
    <w:p w14:paraId="2D72EE4D" w14:textId="77777777" w:rsidR="0001592E" w:rsidRPr="00C54D56" w:rsidRDefault="00963A12" w:rsidP="00963A12">
      <w:pPr>
        <w:pStyle w:val="ListParagraph"/>
        <w:numPr>
          <w:ilvl w:val="1"/>
          <w:numId w:val="8"/>
        </w:numPr>
        <w:rPr>
          <w:rFonts w:ascii="Avenir Book" w:hAnsi="Avenir Book"/>
          <w:sz w:val="24"/>
          <w:szCs w:val="22"/>
        </w:rPr>
      </w:pPr>
      <w:r w:rsidRPr="00C54D56">
        <w:rPr>
          <w:rFonts w:ascii="Avenir Book" w:hAnsi="Avenir Book"/>
          <w:b/>
          <w:sz w:val="24"/>
          <w:szCs w:val="22"/>
        </w:rPr>
        <w:t>A model for relationships between humans.</w:t>
      </w:r>
      <w:r w:rsidRPr="00C54D56">
        <w:rPr>
          <w:rFonts w:ascii="Avenir Book" w:hAnsi="Avenir Book"/>
          <w:sz w:val="24"/>
          <w:szCs w:val="22"/>
        </w:rPr>
        <w:t xml:space="preserve"> John 17:20-21</w:t>
      </w:r>
      <w:r w:rsidRPr="00C54D56">
        <w:rPr>
          <w:sz w:val="20"/>
        </w:rPr>
        <w:t xml:space="preserve"> </w:t>
      </w:r>
      <w:r w:rsidRPr="00C54D56">
        <w:rPr>
          <w:rFonts w:ascii="Avenir Book" w:hAnsi="Avenir Book"/>
          <w:sz w:val="24"/>
          <w:szCs w:val="22"/>
        </w:rPr>
        <w:t>“I do not ask for these only, but also for those who will believe in me through their word, that they may all be one, just as you, Father, are in me, and I in you, that they also may be in us, so that the world may believe that you have sent me. (ESV)</w:t>
      </w:r>
    </w:p>
    <w:p w14:paraId="2D2CD252" w14:textId="77777777" w:rsidR="00963A12" w:rsidRPr="00C54D56" w:rsidRDefault="00963A12" w:rsidP="00963A12">
      <w:pPr>
        <w:pStyle w:val="ListParagraph"/>
        <w:numPr>
          <w:ilvl w:val="1"/>
          <w:numId w:val="8"/>
        </w:numPr>
        <w:rPr>
          <w:rFonts w:ascii="Avenir Book" w:hAnsi="Avenir Book"/>
          <w:sz w:val="24"/>
          <w:szCs w:val="22"/>
        </w:rPr>
      </w:pPr>
      <w:r w:rsidRPr="00C54D56">
        <w:rPr>
          <w:rFonts w:ascii="Avenir Book" w:hAnsi="Avenir Book"/>
          <w:b/>
          <w:sz w:val="24"/>
          <w:szCs w:val="22"/>
        </w:rPr>
        <w:t>A mode for human relationships with God.</w:t>
      </w:r>
      <w:r w:rsidRPr="00C54D56">
        <w:rPr>
          <w:rFonts w:ascii="Avenir Book" w:hAnsi="Avenir Book"/>
          <w:sz w:val="24"/>
          <w:szCs w:val="22"/>
        </w:rPr>
        <w:t xml:space="preserve"> John 17:22-23 The glory that you have given me I have given to them, that they may be one even as we are one, I in them and you in me, that they may become perfectly one, so that the world may know that you sent me and loved them even as you loved me. (ESV)</w:t>
      </w:r>
    </w:p>
    <w:p w14:paraId="2B8D5F2B" w14:textId="77777777" w:rsidR="004C467A" w:rsidRPr="00C54D56" w:rsidRDefault="004C467A" w:rsidP="004C467A">
      <w:pPr>
        <w:pStyle w:val="ListParagraph"/>
        <w:rPr>
          <w:rFonts w:ascii="Avenir Book" w:hAnsi="Avenir Book"/>
          <w:sz w:val="24"/>
          <w:szCs w:val="22"/>
        </w:rPr>
      </w:pPr>
    </w:p>
    <w:p w14:paraId="6988C41E" w14:textId="77777777" w:rsidR="0016633C" w:rsidRPr="00C54D56" w:rsidRDefault="009339AF" w:rsidP="004C467A">
      <w:pPr>
        <w:rPr>
          <w:rFonts w:ascii="Avenir Book" w:hAnsi="Avenir Book"/>
          <w:sz w:val="24"/>
          <w:szCs w:val="22"/>
        </w:rPr>
      </w:pPr>
      <w:r w:rsidRPr="00C54D56">
        <w:rPr>
          <w:rFonts w:ascii="Avenir Book" w:hAnsi="Avenir Book"/>
          <w:sz w:val="24"/>
          <w:szCs w:val="22"/>
        </w:rPr>
        <w:t xml:space="preserve">Bottom Line: </w:t>
      </w:r>
      <w:r w:rsidR="001F41DF" w:rsidRPr="00C54D56">
        <w:rPr>
          <w:rFonts w:ascii="Avenir Book" w:hAnsi="Avenir Book"/>
          <w:sz w:val="24"/>
          <w:szCs w:val="22"/>
        </w:rPr>
        <w:t xml:space="preserve"> </w:t>
      </w:r>
    </w:p>
    <w:p w14:paraId="3ED8A863" w14:textId="77777777" w:rsidR="00316FCF" w:rsidRPr="00C54D56" w:rsidRDefault="0001592E" w:rsidP="00316FCF">
      <w:pPr>
        <w:rPr>
          <w:rFonts w:ascii="Avenir Book" w:hAnsi="Avenir Book"/>
          <w:sz w:val="24"/>
          <w:szCs w:val="22"/>
        </w:rPr>
      </w:pPr>
      <w:r w:rsidRPr="00C54D56">
        <w:rPr>
          <w:rFonts w:ascii="Avenir Book" w:hAnsi="Avenir Book"/>
          <w:sz w:val="24"/>
          <w:szCs w:val="22"/>
        </w:rPr>
        <w:t xml:space="preserve">Only a God who is Trinity can be an eternal model for </w:t>
      </w:r>
      <w:r w:rsidR="001A0966" w:rsidRPr="00C54D56">
        <w:rPr>
          <w:rFonts w:ascii="Avenir Book" w:hAnsi="Avenir Book"/>
          <w:sz w:val="24"/>
          <w:szCs w:val="22"/>
        </w:rPr>
        <w:t>human relationships.</w:t>
      </w:r>
    </w:p>
    <w:p w14:paraId="18C0B09D" w14:textId="77777777" w:rsidR="0001592E" w:rsidRPr="00C54D56" w:rsidRDefault="0001592E" w:rsidP="00316FCF">
      <w:pPr>
        <w:rPr>
          <w:rFonts w:ascii="Avenir Book" w:hAnsi="Avenir Book"/>
          <w:b/>
          <w:sz w:val="24"/>
          <w:szCs w:val="22"/>
        </w:rPr>
      </w:pPr>
    </w:p>
    <w:sectPr w:rsidR="0001592E" w:rsidRPr="00C54D56" w:rsidSect="00F8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8A4"/>
    <w:multiLevelType w:val="hybridMultilevel"/>
    <w:tmpl w:val="540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6D0C"/>
    <w:multiLevelType w:val="hybridMultilevel"/>
    <w:tmpl w:val="354C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837ED"/>
    <w:multiLevelType w:val="hybridMultilevel"/>
    <w:tmpl w:val="53E4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D441F"/>
    <w:multiLevelType w:val="hybridMultilevel"/>
    <w:tmpl w:val="E1ECD704"/>
    <w:lvl w:ilvl="0" w:tplc="5CFC91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05437"/>
    <w:multiLevelType w:val="hybridMultilevel"/>
    <w:tmpl w:val="F776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24514"/>
    <w:multiLevelType w:val="multilevel"/>
    <w:tmpl w:val="A00E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0E2658"/>
    <w:multiLevelType w:val="hybridMultilevel"/>
    <w:tmpl w:val="D8CA7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2460F"/>
    <w:multiLevelType w:val="hybridMultilevel"/>
    <w:tmpl w:val="89B6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C407D"/>
    <w:multiLevelType w:val="hybridMultilevel"/>
    <w:tmpl w:val="A6D4A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3C"/>
    <w:rsid w:val="0001592E"/>
    <w:rsid w:val="0002009D"/>
    <w:rsid w:val="000561DC"/>
    <w:rsid w:val="0005646D"/>
    <w:rsid w:val="0006768C"/>
    <w:rsid w:val="00093108"/>
    <w:rsid w:val="00100C83"/>
    <w:rsid w:val="00106BDF"/>
    <w:rsid w:val="00124DC4"/>
    <w:rsid w:val="00132ECE"/>
    <w:rsid w:val="0015199C"/>
    <w:rsid w:val="0016633C"/>
    <w:rsid w:val="001A0966"/>
    <w:rsid w:val="001F41DF"/>
    <w:rsid w:val="002136CD"/>
    <w:rsid w:val="00241844"/>
    <w:rsid w:val="00270C77"/>
    <w:rsid w:val="002A44A0"/>
    <w:rsid w:val="002A4DBC"/>
    <w:rsid w:val="002B224B"/>
    <w:rsid w:val="002D3B7F"/>
    <w:rsid w:val="003075A9"/>
    <w:rsid w:val="00316FCF"/>
    <w:rsid w:val="00320E86"/>
    <w:rsid w:val="00342130"/>
    <w:rsid w:val="003516BD"/>
    <w:rsid w:val="00356DB5"/>
    <w:rsid w:val="003B228E"/>
    <w:rsid w:val="003C54DB"/>
    <w:rsid w:val="003D642B"/>
    <w:rsid w:val="003D6748"/>
    <w:rsid w:val="003D7009"/>
    <w:rsid w:val="003D72A2"/>
    <w:rsid w:val="003E64DC"/>
    <w:rsid w:val="004038FA"/>
    <w:rsid w:val="004530ED"/>
    <w:rsid w:val="00462332"/>
    <w:rsid w:val="00474FC8"/>
    <w:rsid w:val="004A16C2"/>
    <w:rsid w:val="004C467A"/>
    <w:rsid w:val="005358CB"/>
    <w:rsid w:val="005464A6"/>
    <w:rsid w:val="0056312F"/>
    <w:rsid w:val="005714A4"/>
    <w:rsid w:val="005865F9"/>
    <w:rsid w:val="005B7107"/>
    <w:rsid w:val="00613602"/>
    <w:rsid w:val="00654684"/>
    <w:rsid w:val="0068506D"/>
    <w:rsid w:val="00693B2E"/>
    <w:rsid w:val="00721606"/>
    <w:rsid w:val="00782DC6"/>
    <w:rsid w:val="0079641D"/>
    <w:rsid w:val="007D2265"/>
    <w:rsid w:val="007D6582"/>
    <w:rsid w:val="008009EF"/>
    <w:rsid w:val="00855320"/>
    <w:rsid w:val="00877ADA"/>
    <w:rsid w:val="0088256B"/>
    <w:rsid w:val="008A40C8"/>
    <w:rsid w:val="008D2AF8"/>
    <w:rsid w:val="008F4ADB"/>
    <w:rsid w:val="009339AF"/>
    <w:rsid w:val="00944968"/>
    <w:rsid w:val="00963A12"/>
    <w:rsid w:val="009E44B9"/>
    <w:rsid w:val="009E578B"/>
    <w:rsid w:val="009F4E59"/>
    <w:rsid w:val="009F5BC6"/>
    <w:rsid w:val="00A30C12"/>
    <w:rsid w:val="00A548C1"/>
    <w:rsid w:val="00A67472"/>
    <w:rsid w:val="00B15010"/>
    <w:rsid w:val="00B357FC"/>
    <w:rsid w:val="00B47F5A"/>
    <w:rsid w:val="00B54717"/>
    <w:rsid w:val="00B60ECD"/>
    <w:rsid w:val="00B65254"/>
    <w:rsid w:val="00B7704B"/>
    <w:rsid w:val="00BA0C06"/>
    <w:rsid w:val="00BA0DE2"/>
    <w:rsid w:val="00BB10B4"/>
    <w:rsid w:val="00BC5950"/>
    <w:rsid w:val="00C22EDB"/>
    <w:rsid w:val="00C53E62"/>
    <w:rsid w:val="00C54D56"/>
    <w:rsid w:val="00C70A82"/>
    <w:rsid w:val="00C92B7B"/>
    <w:rsid w:val="00CA5562"/>
    <w:rsid w:val="00CE02AC"/>
    <w:rsid w:val="00D12DD0"/>
    <w:rsid w:val="00D150BC"/>
    <w:rsid w:val="00D303D1"/>
    <w:rsid w:val="00DA6243"/>
    <w:rsid w:val="00DF3CD4"/>
    <w:rsid w:val="00E13CB8"/>
    <w:rsid w:val="00E91E09"/>
    <w:rsid w:val="00EA06E8"/>
    <w:rsid w:val="00EB23CF"/>
    <w:rsid w:val="00EB35A5"/>
    <w:rsid w:val="00EF1587"/>
    <w:rsid w:val="00F014E5"/>
    <w:rsid w:val="00F85216"/>
    <w:rsid w:val="00F85B47"/>
    <w:rsid w:val="00FA323E"/>
    <w:rsid w:val="00FC3837"/>
    <w:rsid w:val="00FC794F"/>
    <w:rsid w:val="00FD7606"/>
    <w:rsid w:val="00FE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C0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pacing w:val="-4"/>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8E"/>
    <w:pPr>
      <w:ind w:left="720"/>
      <w:contextualSpacing/>
    </w:pPr>
  </w:style>
  <w:style w:type="character" w:styleId="Hyperlink">
    <w:name w:val="Hyperlink"/>
    <w:basedOn w:val="DefaultParagraphFont"/>
    <w:uiPriority w:val="99"/>
    <w:semiHidden/>
    <w:unhideWhenUsed/>
    <w:rsid w:val="007D2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512">
      <w:bodyDiv w:val="1"/>
      <w:marLeft w:val="0"/>
      <w:marRight w:val="0"/>
      <w:marTop w:val="0"/>
      <w:marBottom w:val="0"/>
      <w:divBdr>
        <w:top w:val="none" w:sz="0" w:space="0" w:color="auto"/>
        <w:left w:val="none" w:sz="0" w:space="0" w:color="auto"/>
        <w:bottom w:val="none" w:sz="0" w:space="0" w:color="auto"/>
        <w:right w:val="none" w:sz="0" w:space="0" w:color="auto"/>
      </w:divBdr>
    </w:div>
    <w:div w:id="636031703">
      <w:bodyDiv w:val="1"/>
      <w:marLeft w:val="0"/>
      <w:marRight w:val="0"/>
      <w:marTop w:val="0"/>
      <w:marBottom w:val="0"/>
      <w:divBdr>
        <w:top w:val="none" w:sz="0" w:space="0" w:color="auto"/>
        <w:left w:val="none" w:sz="0" w:space="0" w:color="auto"/>
        <w:bottom w:val="none" w:sz="0" w:space="0" w:color="auto"/>
        <w:right w:val="none" w:sz="0" w:space="0" w:color="auto"/>
      </w:divBdr>
    </w:div>
    <w:div w:id="727076032">
      <w:bodyDiv w:val="1"/>
      <w:marLeft w:val="0"/>
      <w:marRight w:val="0"/>
      <w:marTop w:val="0"/>
      <w:marBottom w:val="0"/>
      <w:divBdr>
        <w:top w:val="none" w:sz="0" w:space="0" w:color="auto"/>
        <w:left w:val="none" w:sz="0" w:space="0" w:color="auto"/>
        <w:bottom w:val="none" w:sz="0" w:space="0" w:color="auto"/>
        <w:right w:val="none" w:sz="0" w:space="0" w:color="auto"/>
      </w:divBdr>
    </w:div>
    <w:div w:id="1665864219">
      <w:bodyDiv w:val="1"/>
      <w:marLeft w:val="0"/>
      <w:marRight w:val="0"/>
      <w:marTop w:val="0"/>
      <w:marBottom w:val="0"/>
      <w:divBdr>
        <w:top w:val="none" w:sz="0" w:space="0" w:color="auto"/>
        <w:left w:val="none" w:sz="0" w:space="0" w:color="auto"/>
        <w:bottom w:val="none" w:sz="0" w:space="0" w:color="auto"/>
        <w:right w:val="none" w:sz="0" w:space="0" w:color="auto"/>
      </w:divBdr>
    </w:div>
    <w:div w:id="169279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2020-12-11T19:45:00Z</dcterms:created>
  <dcterms:modified xsi:type="dcterms:W3CDTF">2020-12-11T19:45:00Z</dcterms:modified>
</cp:coreProperties>
</file>